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EDC02" w14:textId="37628C77" w:rsidR="00C55D83" w:rsidRDefault="00C55D83" w:rsidP="00C55D83">
      <w:pPr>
        <w:ind w:left="-1440" w:right="-1080"/>
      </w:pPr>
      <w:r>
        <w:rPr>
          <w:noProof/>
        </w:rPr>
        <w:drawing>
          <wp:anchor distT="0" distB="0" distL="114300" distR="114300" simplePos="0" relativeHeight="251659264" behindDoc="1" locked="1" layoutInCell="1" allowOverlap="1" wp14:anchorId="2B50BC23" wp14:editId="11B35702">
            <wp:simplePos x="0" y="0"/>
            <wp:positionH relativeFrom="margin">
              <wp:posOffset>-1593850</wp:posOffset>
            </wp:positionH>
            <wp:positionV relativeFrom="page">
              <wp:posOffset>0</wp:posOffset>
            </wp:positionV>
            <wp:extent cx="7772400" cy="1353312"/>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nsorship Advisory Letterhead General.pdf"/>
                    <pic:cNvPicPr/>
                  </pic:nvPicPr>
                  <pic:blipFill rotWithShape="1">
                    <a:blip r:embed="rId7">
                      <a:extLst>
                        <a:ext uri="{28A0092B-C50C-407E-A947-70E740481C1C}">
                          <a14:useLocalDpi xmlns:a14="http://schemas.microsoft.com/office/drawing/2010/main" val="0"/>
                        </a:ext>
                      </a:extLst>
                    </a:blip>
                    <a:srcRect b="86513"/>
                    <a:stretch/>
                  </pic:blipFill>
                  <pic:spPr bwMode="auto">
                    <a:xfrm>
                      <a:off x="0" y="0"/>
                      <a:ext cx="7772400" cy="13533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EAAFA3" w14:textId="77777777" w:rsidR="00C55D83" w:rsidRDefault="00C55D83" w:rsidP="00C55D83">
      <w:pPr>
        <w:ind w:left="-1440" w:right="-1080"/>
      </w:pPr>
    </w:p>
    <w:p w14:paraId="0E6ED8EB" w14:textId="60E479E1" w:rsidR="003E0E70" w:rsidRPr="003E0E70" w:rsidRDefault="00D16DEB" w:rsidP="003E0E70">
      <w:pPr>
        <w:spacing w:after="200"/>
        <w:jc w:val="center"/>
        <w:rPr>
          <w:rFonts w:ascii="Cambria" w:eastAsia="MS Mincho" w:hAnsi="Cambria" w:cs="Times New Roman"/>
          <w:lang w:eastAsia="ja-JP"/>
        </w:rPr>
      </w:pPr>
      <w:r>
        <w:rPr>
          <w:rFonts w:ascii="Cambria" w:eastAsia="MS Mincho" w:hAnsi="Cambria" w:cs="Times New Roman"/>
          <w:u w:val="single"/>
          <w:lang w:eastAsia="ja-JP"/>
        </w:rPr>
        <w:t>Op-Ed Template</w:t>
      </w:r>
      <w:r w:rsidR="003E0E70" w:rsidRPr="003E0E70">
        <w:rPr>
          <w:rFonts w:ascii="Cambria" w:eastAsia="MS Mincho" w:hAnsi="Cambria" w:cs="Times New Roman"/>
          <w:u w:val="single"/>
          <w:lang w:eastAsia="ja-JP"/>
        </w:rPr>
        <w:t xml:space="preserve">:  </w:t>
      </w:r>
      <w:r w:rsidR="00A208A4">
        <w:rPr>
          <w:rFonts w:ascii="Cambria" w:eastAsia="MS Mincho" w:hAnsi="Cambria" w:cs="Times New Roman"/>
          <w:u w:val="single"/>
          <w:lang w:eastAsia="ja-JP"/>
        </w:rPr>
        <w:t>About 500</w:t>
      </w:r>
      <w:r w:rsidR="003E0E70" w:rsidRPr="003E0E70">
        <w:rPr>
          <w:rFonts w:ascii="Cambria" w:eastAsia="MS Mincho" w:hAnsi="Cambria" w:cs="Times New Roman"/>
          <w:u w:val="single"/>
          <w:lang w:eastAsia="ja-JP"/>
        </w:rPr>
        <w:t xml:space="preserve"> Words – </w:t>
      </w:r>
      <w:r w:rsidR="003E0E70">
        <w:rPr>
          <w:rFonts w:ascii="Cambria" w:eastAsia="MS Mincho" w:hAnsi="Cambria" w:cs="Times New Roman"/>
          <w:u w:val="single"/>
          <w:lang w:eastAsia="ja-JP"/>
        </w:rPr>
        <w:t xml:space="preserve">National Maritime Day </w:t>
      </w:r>
      <w:r>
        <w:rPr>
          <w:rFonts w:ascii="Cambria" w:eastAsia="MS Mincho" w:hAnsi="Cambria" w:cs="Times New Roman"/>
          <w:u w:val="single"/>
          <w:lang w:eastAsia="ja-JP"/>
        </w:rPr>
        <w:t xml:space="preserve">‘Sound Off’ </w:t>
      </w:r>
      <w:r w:rsidR="003E0E70">
        <w:rPr>
          <w:rFonts w:ascii="Cambria" w:eastAsia="MS Mincho" w:hAnsi="Cambria" w:cs="Times New Roman"/>
          <w:u w:val="single"/>
          <w:lang w:eastAsia="ja-JP"/>
        </w:rPr>
        <w:t xml:space="preserve">Recognition </w:t>
      </w:r>
      <w:proofErr w:type="gramStart"/>
      <w:r w:rsidR="003E0E70">
        <w:rPr>
          <w:rFonts w:ascii="Cambria" w:eastAsia="MS Mincho" w:hAnsi="Cambria" w:cs="Times New Roman"/>
          <w:u w:val="single"/>
          <w:lang w:eastAsia="ja-JP"/>
        </w:rPr>
        <w:t xml:space="preserve">Initiative </w:t>
      </w:r>
      <w:r w:rsidR="003E0E70" w:rsidRPr="003E0E70">
        <w:rPr>
          <w:rFonts w:ascii="Cambria" w:eastAsia="MS Mincho" w:hAnsi="Cambria" w:cs="Times New Roman"/>
          <w:u w:val="single"/>
          <w:lang w:eastAsia="ja-JP"/>
        </w:rPr>
        <w:t xml:space="preserve"> </w:t>
      </w:r>
      <w:r w:rsidR="003E0E70">
        <w:rPr>
          <w:rFonts w:ascii="Cambria" w:eastAsia="MS Mincho" w:hAnsi="Cambria" w:cs="Times New Roman"/>
          <w:u w:val="single"/>
          <w:lang w:eastAsia="ja-JP"/>
        </w:rPr>
        <w:t>-</w:t>
      </w:r>
      <w:proofErr w:type="gramEnd"/>
      <w:r w:rsidR="003E0E70">
        <w:rPr>
          <w:rFonts w:ascii="Cambria" w:eastAsia="MS Mincho" w:hAnsi="Cambria" w:cs="Times New Roman"/>
          <w:u w:val="single"/>
          <w:lang w:eastAsia="ja-JP"/>
        </w:rPr>
        <w:t xml:space="preserve"> May 18-22, 2020</w:t>
      </w:r>
    </w:p>
    <w:p w14:paraId="4D84791A" w14:textId="01ECABA0" w:rsidR="003E0E70" w:rsidRPr="003E0E70" w:rsidRDefault="003E0E70" w:rsidP="003E0E70">
      <w:pPr>
        <w:spacing w:after="200"/>
        <w:jc w:val="center"/>
        <w:rPr>
          <w:rFonts w:ascii="Cambria" w:eastAsia="MS Mincho" w:hAnsi="Cambria" w:cs="Times New Roman"/>
          <w:i/>
          <w:sz w:val="28"/>
          <w:szCs w:val="28"/>
          <w:lang w:eastAsia="ja-JP"/>
        </w:rPr>
      </w:pPr>
      <w:r>
        <w:rPr>
          <w:rFonts w:ascii="Cambria" w:eastAsia="MS Mincho" w:hAnsi="Cambria" w:cs="Times New Roman"/>
          <w:b/>
          <w:sz w:val="32"/>
          <w:szCs w:val="32"/>
          <w:lang w:eastAsia="ja-JP"/>
        </w:rPr>
        <w:t>‘Sound Off’ For National Maritime Day</w:t>
      </w:r>
    </w:p>
    <w:p w14:paraId="6E26AA17" w14:textId="46FDB1DE" w:rsidR="003E0E70" w:rsidRPr="003E0E70" w:rsidRDefault="000007E1" w:rsidP="003E0E70">
      <w:pPr>
        <w:spacing w:after="200"/>
        <w:rPr>
          <w:rFonts w:ascii="Cambria" w:eastAsia="MS Mincho" w:hAnsi="Cambria" w:cs="Times New Roman"/>
          <w:lang w:eastAsia="ja-JP"/>
        </w:rPr>
      </w:pPr>
      <w:r>
        <w:rPr>
          <w:rFonts w:ascii="Cambria" w:eastAsia="MS Mincho" w:hAnsi="Cambria" w:cs="Times New Roman"/>
          <w:lang w:eastAsia="ja-JP"/>
        </w:rPr>
        <w:t xml:space="preserve">From </w:t>
      </w:r>
      <w:r w:rsidR="003E0E70">
        <w:rPr>
          <w:rFonts w:ascii="Cambria" w:eastAsia="MS Mincho" w:hAnsi="Cambria" w:cs="Times New Roman"/>
          <w:lang w:eastAsia="ja-JP"/>
        </w:rPr>
        <w:t>May 18</w:t>
      </w:r>
      <w:r>
        <w:rPr>
          <w:rFonts w:ascii="Cambria" w:eastAsia="MS Mincho" w:hAnsi="Cambria" w:cs="Times New Roman"/>
          <w:lang w:eastAsia="ja-JP"/>
        </w:rPr>
        <w:t xml:space="preserve"> to May 2</w:t>
      </w:r>
      <w:r w:rsidR="003E0E70">
        <w:rPr>
          <w:rFonts w:ascii="Cambria" w:eastAsia="MS Mincho" w:hAnsi="Cambria" w:cs="Times New Roman"/>
          <w:lang w:eastAsia="ja-JP"/>
        </w:rPr>
        <w:t>2</w:t>
      </w:r>
      <w:r w:rsidR="003E0E70" w:rsidRPr="003E0E70">
        <w:rPr>
          <w:rFonts w:ascii="Cambria" w:eastAsia="MS Mincho" w:hAnsi="Cambria" w:cs="Times New Roman"/>
          <w:lang w:eastAsia="ja-JP"/>
        </w:rPr>
        <w:t xml:space="preserve">, </w:t>
      </w:r>
      <w:r w:rsidR="00D16DEB">
        <w:rPr>
          <w:rFonts w:ascii="Cambria" w:eastAsia="MS Mincho" w:hAnsi="Cambria" w:cs="Times New Roman"/>
          <w:lang w:eastAsia="ja-JP"/>
        </w:rPr>
        <w:t xml:space="preserve">vessels </w:t>
      </w:r>
      <w:r>
        <w:rPr>
          <w:rFonts w:ascii="Cambria" w:eastAsia="MS Mincho" w:hAnsi="Cambria" w:cs="Times New Roman"/>
          <w:lang w:eastAsia="ja-JP"/>
        </w:rPr>
        <w:t>in port</w:t>
      </w:r>
      <w:r w:rsidR="00D16DEB">
        <w:rPr>
          <w:rFonts w:ascii="Cambria" w:eastAsia="MS Mincho" w:hAnsi="Cambria" w:cs="Times New Roman"/>
          <w:lang w:eastAsia="ja-JP"/>
        </w:rPr>
        <w:t xml:space="preserve"> throughout the Americas will sound their horns four times at noon each day to </w:t>
      </w:r>
      <w:r w:rsidR="00A208A4">
        <w:rPr>
          <w:rFonts w:ascii="Cambria" w:eastAsia="MS Mincho" w:hAnsi="Cambria" w:cs="Times New Roman"/>
          <w:lang w:eastAsia="ja-JP"/>
        </w:rPr>
        <w:t>celebrate</w:t>
      </w:r>
      <w:r w:rsidR="00D16DEB">
        <w:rPr>
          <w:rFonts w:ascii="Cambria" w:eastAsia="MS Mincho" w:hAnsi="Cambria" w:cs="Times New Roman"/>
          <w:lang w:eastAsia="ja-JP"/>
        </w:rPr>
        <w:t xml:space="preserve"> National Maritime Day.</w:t>
      </w:r>
      <w:r w:rsidR="003E0E70" w:rsidRPr="003E0E70">
        <w:rPr>
          <w:rFonts w:ascii="Cambria" w:eastAsia="MS Mincho" w:hAnsi="Cambria" w:cs="Times New Roman"/>
          <w:lang w:eastAsia="ja-JP"/>
        </w:rPr>
        <w:t xml:space="preserve"> </w:t>
      </w:r>
      <w:r w:rsidR="00D16DEB">
        <w:rPr>
          <w:rFonts w:ascii="Cambria" w:eastAsia="MS Mincho" w:hAnsi="Cambria" w:cs="Times New Roman"/>
          <w:lang w:eastAsia="ja-JP"/>
        </w:rPr>
        <w:t xml:space="preserve"> Decreed by the U.S. Congress in 1933 </w:t>
      </w:r>
      <w:r w:rsidR="003E0E70" w:rsidRPr="003E0E70">
        <w:rPr>
          <w:rFonts w:ascii="Cambria" w:eastAsia="MS Mincho" w:hAnsi="Cambria" w:cs="Times New Roman"/>
          <w:lang w:eastAsia="ja-JP"/>
        </w:rPr>
        <w:t xml:space="preserve">to </w:t>
      </w:r>
      <w:r w:rsidR="00D16DEB" w:rsidRPr="00D16DEB">
        <w:rPr>
          <w:rFonts w:ascii="Cambria" w:eastAsia="MS Mincho" w:hAnsi="Cambria" w:cs="Times New Roman"/>
          <w:lang w:eastAsia="ja-JP"/>
        </w:rPr>
        <w:t>mark the first successful crossing of the Atlantic Ocean using steam propulsion</w:t>
      </w:r>
      <w:r w:rsidR="003E0E70" w:rsidRPr="003E0E70">
        <w:rPr>
          <w:rFonts w:ascii="Cambria" w:eastAsia="MS Mincho" w:hAnsi="Cambria" w:cs="Times New Roman"/>
          <w:lang w:eastAsia="ja-JP"/>
        </w:rPr>
        <w:t>, this year’s</w:t>
      </w:r>
      <w:r w:rsidR="00D16DEB">
        <w:rPr>
          <w:rFonts w:ascii="Cambria" w:eastAsia="MS Mincho" w:hAnsi="Cambria" w:cs="Times New Roman"/>
          <w:lang w:eastAsia="ja-JP"/>
        </w:rPr>
        <w:t xml:space="preserve"> </w:t>
      </w:r>
      <w:r w:rsidR="003E0E70" w:rsidRPr="003E0E70">
        <w:rPr>
          <w:rFonts w:ascii="Cambria" w:eastAsia="MS Mincho" w:hAnsi="Cambria" w:cs="Times New Roman"/>
          <w:lang w:eastAsia="ja-JP"/>
        </w:rPr>
        <w:t xml:space="preserve">focus </w:t>
      </w:r>
      <w:r w:rsidR="00D16DEB">
        <w:rPr>
          <w:rFonts w:ascii="Cambria" w:eastAsia="MS Mincho" w:hAnsi="Cambria" w:cs="Times New Roman"/>
          <w:lang w:eastAsia="ja-JP"/>
        </w:rPr>
        <w:t xml:space="preserve">will be </w:t>
      </w:r>
      <w:r w:rsidR="003E0E70" w:rsidRPr="003E0E70">
        <w:rPr>
          <w:rFonts w:ascii="Cambria" w:eastAsia="MS Mincho" w:hAnsi="Cambria" w:cs="Times New Roman"/>
          <w:lang w:eastAsia="ja-JP"/>
        </w:rPr>
        <w:t>on the role of ports</w:t>
      </w:r>
      <w:r w:rsidR="00D16DEB">
        <w:rPr>
          <w:rFonts w:ascii="Cambria" w:eastAsia="MS Mincho" w:hAnsi="Cambria" w:cs="Times New Roman"/>
          <w:lang w:eastAsia="ja-JP"/>
        </w:rPr>
        <w:t xml:space="preserve"> and the</w:t>
      </w:r>
      <w:r w:rsidR="00654C63">
        <w:rPr>
          <w:rFonts w:ascii="Cambria" w:eastAsia="MS Mincho" w:hAnsi="Cambria" w:cs="Times New Roman"/>
          <w:lang w:eastAsia="ja-JP"/>
        </w:rPr>
        <w:t xml:space="preserve"> maritime </w:t>
      </w:r>
      <w:r w:rsidR="00D16DEB">
        <w:rPr>
          <w:rFonts w:ascii="Cambria" w:eastAsia="MS Mincho" w:hAnsi="Cambria" w:cs="Times New Roman"/>
          <w:lang w:eastAsia="ja-JP"/>
        </w:rPr>
        <w:t>workforce</w:t>
      </w:r>
      <w:r w:rsidR="003E0E70" w:rsidRPr="003E0E70">
        <w:rPr>
          <w:rFonts w:ascii="Cambria" w:eastAsia="MS Mincho" w:hAnsi="Cambria" w:cs="Times New Roman"/>
          <w:lang w:eastAsia="ja-JP"/>
        </w:rPr>
        <w:t xml:space="preserve"> in the current COVID-19 global pandemic response and recovery. </w:t>
      </w:r>
    </w:p>
    <w:p w14:paraId="5C5837C7" w14:textId="09C357CE" w:rsidR="003E0E70" w:rsidRPr="003E0E70" w:rsidRDefault="003E0E70" w:rsidP="003E0E70">
      <w:pPr>
        <w:spacing w:after="200"/>
        <w:rPr>
          <w:rFonts w:ascii="Cambria" w:eastAsia="MS Mincho" w:hAnsi="Cambria" w:cs="Times New Roman"/>
          <w:lang w:eastAsia="ja-JP"/>
        </w:rPr>
      </w:pPr>
      <w:r w:rsidRPr="003E0E70">
        <w:rPr>
          <w:rFonts w:ascii="Cambria" w:eastAsia="MS Mincho" w:hAnsi="Cambria" w:cs="Times New Roman"/>
          <w:lang w:eastAsia="ja-JP"/>
        </w:rPr>
        <w:t xml:space="preserve">The </w:t>
      </w:r>
      <w:r w:rsidR="00654C63">
        <w:rPr>
          <w:rFonts w:ascii="Cambria" w:eastAsia="MS Mincho" w:hAnsi="Cambria" w:cs="Times New Roman"/>
          <w:lang w:eastAsia="ja-JP"/>
        </w:rPr>
        <w:t>National Maritime Day</w:t>
      </w:r>
      <w:r w:rsidRPr="003E0E70">
        <w:rPr>
          <w:rFonts w:ascii="Cambria" w:eastAsia="MS Mincho" w:hAnsi="Cambria" w:cs="Times New Roman"/>
          <w:lang w:eastAsia="ja-JP"/>
        </w:rPr>
        <w:t xml:space="preserve"> </w:t>
      </w:r>
      <w:hyperlink r:id="rId8" w:history="1">
        <w:r w:rsidR="00654C63" w:rsidRPr="00654C63">
          <w:rPr>
            <w:rStyle w:val="Hyperlink"/>
            <w:rFonts w:ascii="Cambria" w:eastAsia="MS Mincho" w:hAnsi="Cambria" w:cs="Times New Roman"/>
            <w:b/>
            <w:bCs/>
            <w:lang w:eastAsia="ja-JP"/>
          </w:rPr>
          <w:t>“Sound Off” initiative</w:t>
        </w:r>
      </w:hyperlink>
      <w:r w:rsidR="00654C63">
        <w:rPr>
          <w:rFonts w:ascii="Cambria" w:eastAsia="MS Mincho" w:hAnsi="Cambria" w:cs="Times New Roman"/>
          <w:lang w:eastAsia="ja-JP"/>
        </w:rPr>
        <w:t xml:space="preserve"> </w:t>
      </w:r>
      <w:r w:rsidRPr="003E0E70">
        <w:rPr>
          <w:rFonts w:ascii="Cambria" w:eastAsia="MS Mincho" w:hAnsi="Cambria" w:cs="Times New Roman"/>
          <w:lang w:eastAsia="ja-JP"/>
        </w:rPr>
        <w:t xml:space="preserve">recognizes the dedication, sacrifice and professionalism of </w:t>
      </w:r>
      <w:r w:rsidR="00654C63">
        <w:rPr>
          <w:rFonts w:ascii="Cambria" w:eastAsia="MS Mincho" w:hAnsi="Cambria" w:cs="Times New Roman"/>
          <w:lang w:eastAsia="ja-JP"/>
        </w:rPr>
        <w:t>maritime</w:t>
      </w:r>
      <w:r w:rsidRPr="003E0E70">
        <w:rPr>
          <w:rFonts w:ascii="Cambria" w:eastAsia="MS Mincho" w:hAnsi="Cambria" w:cs="Times New Roman"/>
          <w:lang w:eastAsia="ja-JP"/>
        </w:rPr>
        <w:t xml:space="preserve"> work</w:t>
      </w:r>
      <w:r w:rsidR="00654C63">
        <w:rPr>
          <w:rFonts w:ascii="Cambria" w:eastAsia="MS Mincho" w:hAnsi="Cambria" w:cs="Times New Roman"/>
          <w:lang w:eastAsia="ja-JP"/>
        </w:rPr>
        <w:t>ers</w:t>
      </w:r>
      <w:r w:rsidRPr="003E0E70">
        <w:rPr>
          <w:rFonts w:ascii="Cambria" w:eastAsia="MS Mincho" w:hAnsi="Cambria" w:cs="Times New Roman"/>
          <w:lang w:eastAsia="ja-JP"/>
        </w:rPr>
        <w:t xml:space="preserve"> in their collective efforts to slow the spread of coronavirus while ensuring a steady flow of vital goods and services. In the U.S. </w:t>
      </w:r>
      <w:r w:rsidRPr="003E0E70">
        <w:rPr>
          <w:rFonts w:ascii="Cambria" w:eastAsia="MS Mincho" w:hAnsi="Cambria" w:cs="Times New Roman"/>
          <w:highlight w:val="yellow"/>
          <w:lang w:eastAsia="ja-JP"/>
        </w:rPr>
        <w:t>[FOR NON-U.S. MEMBERS, INSERT YOUR COUNTRY]</w:t>
      </w:r>
      <w:r w:rsidRPr="003E0E70">
        <w:rPr>
          <w:rFonts w:ascii="Cambria" w:eastAsia="MS Mincho" w:hAnsi="Cambria" w:cs="Times New Roman"/>
          <w:lang w:eastAsia="ja-JP"/>
        </w:rPr>
        <w:t xml:space="preserve">, more than 652,000 </w:t>
      </w:r>
      <w:r w:rsidRPr="003E0E70">
        <w:rPr>
          <w:rFonts w:ascii="Cambria" w:eastAsia="MS Mincho" w:hAnsi="Cambria" w:cs="Times New Roman"/>
          <w:highlight w:val="yellow"/>
          <w:lang w:eastAsia="ja-JP"/>
        </w:rPr>
        <w:t>[FOR NON-U.S. MEMBERS, INSERT APPROPRIATE STATISTIC]</w:t>
      </w:r>
      <w:r w:rsidRPr="003E0E70">
        <w:rPr>
          <w:rFonts w:ascii="Cambria" w:eastAsia="MS Mincho" w:hAnsi="Cambria" w:cs="Times New Roman"/>
          <w:lang w:eastAsia="ja-JP"/>
        </w:rPr>
        <w:t xml:space="preserve"> </w:t>
      </w:r>
      <w:r w:rsidR="00654C63">
        <w:rPr>
          <w:rFonts w:ascii="Cambria" w:eastAsia="MS Mincho" w:hAnsi="Cambria" w:cs="Times New Roman"/>
          <w:lang w:eastAsia="ja-JP"/>
        </w:rPr>
        <w:t xml:space="preserve">logistics </w:t>
      </w:r>
      <w:r w:rsidRPr="003E0E70">
        <w:rPr>
          <w:rFonts w:ascii="Cambria" w:eastAsia="MS Mincho" w:hAnsi="Cambria" w:cs="Times New Roman"/>
          <w:lang w:eastAsia="ja-JP"/>
        </w:rPr>
        <w:t xml:space="preserve">professionals work </w:t>
      </w:r>
      <w:r w:rsidR="000007E1">
        <w:rPr>
          <w:rFonts w:ascii="Cambria" w:eastAsia="MS Mincho" w:hAnsi="Cambria" w:cs="Times New Roman"/>
          <w:lang w:eastAsia="ja-JP"/>
        </w:rPr>
        <w:t>daily</w:t>
      </w:r>
      <w:r w:rsidRPr="003E0E70">
        <w:rPr>
          <w:rFonts w:ascii="Cambria" w:eastAsia="MS Mincho" w:hAnsi="Cambria" w:cs="Times New Roman"/>
          <w:lang w:eastAsia="ja-JP"/>
        </w:rPr>
        <w:t xml:space="preserve"> to ensure that cargo and </w:t>
      </w:r>
      <w:r w:rsidR="000007E1">
        <w:rPr>
          <w:rFonts w:ascii="Cambria" w:eastAsia="MS Mincho" w:hAnsi="Cambria" w:cs="Times New Roman"/>
          <w:lang w:eastAsia="ja-JP"/>
        </w:rPr>
        <w:t>travelers</w:t>
      </w:r>
      <w:r w:rsidRPr="003E0E70">
        <w:rPr>
          <w:rFonts w:ascii="Cambria" w:eastAsia="MS Mincho" w:hAnsi="Cambria" w:cs="Times New Roman"/>
          <w:lang w:eastAsia="ja-JP"/>
        </w:rPr>
        <w:t xml:space="preserve"> move efficiently through the nation’s ports. By passenger and crew screenings, vessel quarantines and other </w:t>
      </w:r>
      <w:r w:rsidR="000007E1">
        <w:rPr>
          <w:rFonts w:ascii="Cambria" w:eastAsia="MS Mincho" w:hAnsi="Cambria" w:cs="Times New Roman"/>
          <w:lang w:eastAsia="ja-JP"/>
        </w:rPr>
        <w:t xml:space="preserve">protective </w:t>
      </w:r>
      <w:r w:rsidRPr="003E0E70">
        <w:rPr>
          <w:rFonts w:ascii="Cambria" w:eastAsia="MS Mincho" w:hAnsi="Cambria" w:cs="Times New Roman"/>
          <w:lang w:eastAsia="ja-JP"/>
        </w:rPr>
        <w:t>measures, seaports are committed to ‘flattening the curve,’ both domestically and among our critical trading partners around the world.</w:t>
      </w:r>
    </w:p>
    <w:p w14:paraId="3F60BE36" w14:textId="28183750" w:rsidR="003E0E70" w:rsidRPr="003E0E70" w:rsidRDefault="003E0E70" w:rsidP="003E0E70">
      <w:pPr>
        <w:spacing w:after="200"/>
        <w:rPr>
          <w:rFonts w:ascii="Cambria" w:eastAsia="MS Mincho" w:hAnsi="Cambria" w:cs="Times New Roman"/>
          <w:lang w:eastAsia="ja-JP"/>
        </w:rPr>
      </w:pPr>
      <w:r w:rsidRPr="003E0E70">
        <w:rPr>
          <w:rFonts w:ascii="Cambria" w:eastAsia="MS Mincho" w:hAnsi="Cambria" w:cs="Times New Roman"/>
          <w:lang w:eastAsia="ja-JP"/>
        </w:rPr>
        <w:t xml:space="preserve">Led by the American Association of Port Authorities </w:t>
      </w:r>
      <w:r w:rsidRPr="003E0E70">
        <w:rPr>
          <w:rFonts w:ascii="Cambria" w:eastAsia="MS Mincho" w:hAnsi="Cambria" w:cs="Times New Roman"/>
          <w:highlight w:val="yellow"/>
          <w:lang w:eastAsia="ja-JP"/>
        </w:rPr>
        <w:t>[FOR NON-U.S. MEMBERS: and the Association of Canadian Port Authorities</w:t>
      </w:r>
      <w:r w:rsidRPr="003E0E70">
        <w:rPr>
          <w:rFonts w:ascii="Cambria" w:eastAsia="MS Mincho" w:hAnsi="Cambria" w:cs="Times New Roman"/>
          <w:lang w:eastAsia="ja-JP"/>
        </w:rPr>
        <w:t xml:space="preserve">]– and united in our common goal of keeping the supply chain </w:t>
      </w:r>
      <w:r w:rsidR="000007E1">
        <w:rPr>
          <w:rFonts w:ascii="Cambria" w:eastAsia="MS Mincho" w:hAnsi="Cambria" w:cs="Times New Roman"/>
          <w:lang w:eastAsia="ja-JP"/>
        </w:rPr>
        <w:t xml:space="preserve">moving </w:t>
      </w:r>
      <w:r w:rsidRPr="003E0E70">
        <w:rPr>
          <w:rFonts w:ascii="Cambria" w:eastAsia="MS Mincho" w:hAnsi="Cambria" w:cs="Times New Roman"/>
          <w:lang w:eastAsia="ja-JP"/>
        </w:rPr>
        <w:t xml:space="preserve">throughout the hemisphere – we’re proud to join hundreds of ports in North, Central and South America, and the Caribbean, to highlight and celebrate the value of seaports. </w:t>
      </w:r>
    </w:p>
    <w:p w14:paraId="7D6DED30" w14:textId="2B42B47B" w:rsidR="003E0E70" w:rsidRPr="003E0E70" w:rsidRDefault="003E0E70" w:rsidP="003E0E70">
      <w:pPr>
        <w:spacing w:after="200"/>
        <w:rPr>
          <w:rFonts w:ascii="Cambria" w:eastAsia="MS Mincho" w:hAnsi="Cambria" w:cs="Times New Roman"/>
          <w:lang w:eastAsia="ja-JP"/>
        </w:rPr>
      </w:pPr>
      <w:r w:rsidRPr="003E0E70">
        <w:rPr>
          <w:rFonts w:ascii="Cambria" w:eastAsia="MS Mincho" w:hAnsi="Cambria" w:cs="Times New Roman"/>
          <w:lang w:eastAsia="ja-JP"/>
        </w:rPr>
        <w:t xml:space="preserve">Like ports worldwide, we have an ongoing commitment to remind our community and its leaders about the important role we play in </w:t>
      </w:r>
      <w:r w:rsidRPr="003E0E70">
        <w:rPr>
          <w:rFonts w:ascii="Cambria" w:eastAsia="MS Mincho" w:hAnsi="Cambria" w:cs="Times New Roman"/>
          <w:highlight w:val="yellow"/>
          <w:lang w:eastAsia="ja-JP"/>
        </w:rPr>
        <w:t>[LOCATION]</w:t>
      </w:r>
      <w:r w:rsidRPr="003E0E70">
        <w:rPr>
          <w:rFonts w:ascii="Cambria" w:eastAsia="MS Mincho" w:hAnsi="Cambria" w:cs="Times New Roman"/>
          <w:lang w:eastAsia="ja-JP"/>
        </w:rPr>
        <w:t xml:space="preserve"> and</w:t>
      </w:r>
      <w:r w:rsidR="00654C63">
        <w:rPr>
          <w:rFonts w:ascii="Cambria" w:eastAsia="MS Mincho" w:hAnsi="Cambria" w:cs="Times New Roman"/>
          <w:lang w:eastAsia="ja-JP"/>
        </w:rPr>
        <w:t xml:space="preserve"> our</w:t>
      </w:r>
      <w:r w:rsidRPr="003E0E70">
        <w:rPr>
          <w:rFonts w:ascii="Cambria" w:eastAsia="MS Mincho" w:hAnsi="Cambria" w:cs="Times New Roman"/>
          <w:lang w:eastAsia="ja-JP"/>
        </w:rPr>
        <w:t xml:space="preserve"> vital link to the global economy.</w:t>
      </w:r>
    </w:p>
    <w:p w14:paraId="7D3146E4" w14:textId="77777777" w:rsidR="003E0E70" w:rsidRPr="003E0E70" w:rsidRDefault="003E0E70" w:rsidP="003E0E70">
      <w:pPr>
        <w:spacing w:after="200"/>
        <w:rPr>
          <w:rFonts w:ascii="Cambria" w:eastAsia="MS Mincho" w:hAnsi="Cambria" w:cs="Times New Roman"/>
          <w:lang w:eastAsia="ja-JP"/>
        </w:rPr>
      </w:pPr>
      <w:r w:rsidRPr="003E0E70">
        <w:rPr>
          <w:rFonts w:ascii="Cambria" w:eastAsia="MS Mincho" w:hAnsi="Cambria" w:cs="Times New Roman"/>
          <w:lang w:eastAsia="ja-JP"/>
        </w:rPr>
        <w:t>The importance of ports in our region is well documented.  According to </w:t>
      </w:r>
      <w:hyperlink r:id="rId9" w:history="1">
        <w:r w:rsidRPr="003E0E70">
          <w:rPr>
            <w:rFonts w:ascii="Cambria" w:eastAsia="MS Mincho" w:hAnsi="Cambria" w:cs="Times New Roman"/>
            <w:color w:val="0000FF"/>
            <w:u w:val="single"/>
            <w:lang w:eastAsia="ja-JP"/>
          </w:rPr>
          <w:t>IHS Markit’s GTA Forecasting</w:t>
        </w:r>
      </w:hyperlink>
      <w:r w:rsidRPr="003E0E70">
        <w:rPr>
          <w:rFonts w:ascii="Cambria" w:eastAsia="MS Mincho" w:hAnsi="Cambria" w:cs="Times New Roman"/>
          <w:lang w:eastAsia="ja-JP"/>
        </w:rPr>
        <w:t xml:space="preserve">, combined international sea trade moving through Western Hemisphere seaports in 2018 totaled nearly </w:t>
      </w:r>
      <w:r w:rsidRPr="003E0E70">
        <w:rPr>
          <w:rFonts w:ascii="Cambria" w:eastAsia="MS Mincho" w:hAnsi="Cambria" w:cs="Times New Roman"/>
          <w:lang w:eastAsia="ja-JP"/>
        </w:rPr>
        <w:lastRenderedPageBreak/>
        <w:t xml:space="preserve">4.2 billion metric tons in volume and US$3.7 trillion in value. Seaports in Central and South America handled 1.86 billion metric tons of cargo valued at US$1.17 trillion, while North American seaports handled 2.34 billion metric tons of goods, valued at US$2.53 trillion.  </w:t>
      </w:r>
      <w:r w:rsidRPr="003E0E70">
        <w:rPr>
          <w:rFonts w:ascii="Cambria" w:eastAsia="MS Mincho" w:hAnsi="Cambria" w:cs="Times New Roman"/>
          <w:highlight w:val="yellow"/>
          <w:lang w:eastAsia="ja-JP"/>
        </w:rPr>
        <w:t>[FOR NON-U.S. MEMBERS: Use regional market information only/convert for local currency]</w:t>
      </w:r>
    </w:p>
    <w:p w14:paraId="66798DCA" w14:textId="77777777" w:rsidR="003E0E70" w:rsidRPr="003E0E70" w:rsidRDefault="003E0E70" w:rsidP="003E0E70">
      <w:pPr>
        <w:spacing w:after="200"/>
        <w:rPr>
          <w:rFonts w:ascii="Cambria" w:eastAsia="MS Mincho" w:hAnsi="Cambria" w:cs="Times New Roman"/>
          <w:lang w:eastAsia="ja-JP"/>
        </w:rPr>
      </w:pPr>
      <w:r w:rsidRPr="003E0E70">
        <w:rPr>
          <w:rFonts w:ascii="Cambria" w:eastAsia="MS Mincho" w:hAnsi="Cambria" w:cs="Times New Roman"/>
          <w:lang w:eastAsia="ja-JP"/>
        </w:rPr>
        <w:t>However, the economic worth of all this cargo in terms of jobs and business activity is much greater than its market value. According to Martin Associates of Lancaster, Pa., in the U.S. alone, port activity generates 31 million American jobs and accounts for over one quarter of the nation’s economy.</w:t>
      </w:r>
    </w:p>
    <w:p w14:paraId="60416D0D" w14:textId="7C4C37C5" w:rsidR="003E0E70" w:rsidRPr="003E0E70" w:rsidRDefault="003E0E70" w:rsidP="003E0E70">
      <w:pPr>
        <w:spacing w:after="200"/>
        <w:rPr>
          <w:rFonts w:ascii="Cambria" w:eastAsia="MS Mincho" w:hAnsi="Cambria" w:cs="Times New Roman"/>
          <w:lang w:eastAsia="ja-JP"/>
        </w:rPr>
      </w:pPr>
      <w:r w:rsidRPr="003E0E70">
        <w:rPr>
          <w:rFonts w:ascii="Cambria" w:eastAsia="MS Mincho" w:hAnsi="Cambria" w:cs="Times New Roman"/>
          <w:lang w:eastAsia="ja-JP"/>
        </w:rPr>
        <w:t xml:space="preserve">Ports also play a critical role in providing goods that impact our everyday lives. Millions of tons of </w:t>
      </w:r>
      <w:r w:rsidR="00A208A4">
        <w:rPr>
          <w:rFonts w:ascii="Cambria" w:eastAsia="MS Mincho" w:hAnsi="Cambria" w:cs="Times New Roman"/>
          <w:lang w:eastAsia="ja-JP"/>
        </w:rPr>
        <w:t>essential cargo</w:t>
      </w:r>
      <w:bookmarkStart w:id="0" w:name="_GoBack"/>
      <w:bookmarkEnd w:id="0"/>
      <w:r w:rsidRPr="003E0E70">
        <w:rPr>
          <w:rFonts w:ascii="Cambria" w:eastAsia="MS Mincho" w:hAnsi="Cambria" w:cs="Times New Roman"/>
          <w:lang w:eastAsia="ja-JP"/>
        </w:rPr>
        <w:t xml:space="preserve">, valued at more than US$10 billion, move through Western Hemisphere seaports every day. </w:t>
      </w:r>
    </w:p>
    <w:p w14:paraId="4901706D" w14:textId="77777777" w:rsidR="003E0E70" w:rsidRPr="003E0E70" w:rsidRDefault="003E0E70" w:rsidP="003E0E70">
      <w:pPr>
        <w:spacing w:after="200"/>
        <w:rPr>
          <w:rFonts w:ascii="Cambria" w:eastAsia="MS Mincho" w:hAnsi="Cambria" w:cs="Times New Roman"/>
          <w:lang w:eastAsia="ja-JP"/>
        </w:rPr>
      </w:pPr>
      <w:r w:rsidRPr="003E0E70">
        <w:rPr>
          <w:rFonts w:ascii="Cambria" w:eastAsia="MS Mincho" w:hAnsi="Cambria" w:cs="Times New Roman"/>
          <w:lang w:eastAsia="ja-JP"/>
        </w:rPr>
        <w:t xml:space="preserve">As families, businesses and communities begin to recover from the pandemic we’re all facing, AAPA-member ports are ready to deliver the products you need and want, keep your shopping cart filled, and take whatever actions are needed to support a strong and stable economy. </w:t>
      </w:r>
    </w:p>
    <w:p w14:paraId="2AC399CD" w14:textId="4099058A" w:rsidR="00C55D83" w:rsidRPr="003E0E70" w:rsidRDefault="003E0E70" w:rsidP="003E0E70">
      <w:pPr>
        <w:spacing w:after="200"/>
        <w:rPr>
          <w:rFonts w:ascii="Cambria" w:eastAsia="MS Mincho" w:hAnsi="Cambria" w:cs="Times New Roman"/>
          <w:lang w:eastAsia="ja-JP"/>
        </w:rPr>
      </w:pPr>
      <w:r w:rsidRPr="003E0E70">
        <w:rPr>
          <w:rFonts w:ascii="Cambria" w:eastAsia="MS Mincho" w:hAnsi="Cambria" w:cs="Times New Roman"/>
          <w:lang w:eastAsia="ja-JP"/>
        </w:rPr>
        <w:t>So, pleas</w:t>
      </w:r>
      <w:r w:rsidR="00654C63">
        <w:rPr>
          <w:rFonts w:ascii="Cambria" w:eastAsia="MS Mincho" w:hAnsi="Cambria" w:cs="Times New Roman"/>
          <w:lang w:eastAsia="ja-JP"/>
        </w:rPr>
        <w:t xml:space="preserve">e, when you hear ship horns </w:t>
      </w:r>
      <w:r w:rsidR="000007E1">
        <w:rPr>
          <w:rFonts w:ascii="Cambria" w:eastAsia="MS Mincho" w:hAnsi="Cambria" w:cs="Times New Roman"/>
          <w:lang w:eastAsia="ja-JP"/>
        </w:rPr>
        <w:t xml:space="preserve">sounding </w:t>
      </w:r>
      <w:r w:rsidR="00654C63">
        <w:rPr>
          <w:rFonts w:ascii="Cambria" w:eastAsia="MS Mincho" w:hAnsi="Cambria" w:cs="Times New Roman"/>
          <w:lang w:eastAsia="ja-JP"/>
        </w:rPr>
        <w:t xml:space="preserve">in your port simultaneously at noon </w:t>
      </w:r>
      <w:r w:rsidR="000007E1">
        <w:rPr>
          <w:rFonts w:ascii="Cambria" w:eastAsia="MS Mincho" w:hAnsi="Cambria" w:cs="Times New Roman"/>
          <w:lang w:eastAsia="ja-JP"/>
        </w:rPr>
        <w:t>each day May 18-22</w:t>
      </w:r>
      <w:r w:rsidRPr="003E0E70">
        <w:rPr>
          <w:rFonts w:ascii="Cambria" w:eastAsia="MS Mincho" w:hAnsi="Cambria" w:cs="Times New Roman"/>
          <w:lang w:eastAsia="ja-JP"/>
        </w:rPr>
        <w:t xml:space="preserve">, </w:t>
      </w:r>
      <w:r w:rsidR="000007E1">
        <w:rPr>
          <w:rFonts w:ascii="Cambria" w:eastAsia="MS Mincho" w:hAnsi="Cambria" w:cs="Times New Roman"/>
          <w:lang w:eastAsia="ja-JP"/>
        </w:rPr>
        <w:t xml:space="preserve">post something on social media about the value they bring to your life by </w:t>
      </w:r>
      <w:r w:rsidRPr="003E0E70">
        <w:rPr>
          <w:rFonts w:ascii="Cambria" w:eastAsia="MS Mincho" w:hAnsi="Cambria" w:cs="Times New Roman"/>
          <w:lang w:eastAsia="ja-JP"/>
        </w:rPr>
        <w:t>us</w:t>
      </w:r>
      <w:r w:rsidR="000007E1">
        <w:rPr>
          <w:rFonts w:ascii="Cambria" w:eastAsia="MS Mincho" w:hAnsi="Cambria" w:cs="Times New Roman"/>
          <w:lang w:eastAsia="ja-JP"/>
        </w:rPr>
        <w:t>ing</w:t>
      </w:r>
      <w:r w:rsidRPr="003E0E70">
        <w:rPr>
          <w:rFonts w:ascii="Cambria" w:eastAsia="MS Mincho" w:hAnsi="Cambria" w:cs="Times New Roman"/>
          <w:lang w:eastAsia="ja-JP"/>
        </w:rPr>
        <w:t xml:space="preserve"> the hashtags </w:t>
      </w:r>
      <w:r w:rsidR="00D16DEB" w:rsidRPr="00D16DEB">
        <w:rPr>
          <w:rFonts w:ascii="Cambria" w:eastAsia="MS Mincho" w:hAnsi="Cambria" w:cs="Times New Roman"/>
          <w:b/>
          <w:bCs/>
          <w:lang w:eastAsia="ja-JP"/>
        </w:rPr>
        <w:t>#</w:t>
      </w:r>
      <w:proofErr w:type="spellStart"/>
      <w:r w:rsidR="00D16DEB" w:rsidRPr="00D16DEB">
        <w:rPr>
          <w:rFonts w:ascii="Cambria" w:eastAsia="MS Mincho" w:hAnsi="Cambria" w:cs="Times New Roman"/>
          <w:b/>
          <w:bCs/>
          <w:lang w:eastAsia="ja-JP"/>
        </w:rPr>
        <w:t>NationalMaritimeDay</w:t>
      </w:r>
      <w:proofErr w:type="spellEnd"/>
      <w:r w:rsidR="00D16DEB">
        <w:rPr>
          <w:rFonts w:ascii="Cambria" w:eastAsia="MS Mincho" w:hAnsi="Cambria" w:cs="Times New Roman"/>
          <w:lang w:eastAsia="ja-JP"/>
        </w:rPr>
        <w:t xml:space="preserve">, </w:t>
      </w:r>
      <w:r w:rsidR="00D16DEB" w:rsidRPr="00D16DEB">
        <w:rPr>
          <w:rFonts w:ascii="Cambria" w:eastAsia="MS Mincho" w:hAnsi="Cambria" w:cs="Times New Roman"/>
          <w:b/>
          <w:bCs/>
          <w:lang w:eastAsia="ja-JP"/>
        </w:rPr>
        <w:t>#</w:t>
      </w:r>
      <w:proofErr w:type="spellStart"/>
      <w:r w:rsidR="00D16DEB" w:rsidRPr="00D16DEB">
        <w:rPr>
          <w:rFonts w:ascii="Cambria" w:eastAsia="MS Mincho" w:hAnsi="Cambria" w:cs="Times New Roman"/>
          <w:b/>
          <w:bCs/>
          <w:lang w:eastAsia="ja-JP"/>
        </w:rPr>
        <w:t>SoundOff</w:t>
      </w:r>
      <w:proofErr w:type="spellEnd"/>
      <w:r w:rsidR="00D16DEB">
        <w:rPr>
          <w:rFonts w:ascii="Cambria" w:eastAsia="MS Mincho" w:hAnsi="Cambria" w:cs="Times New Roman"/>
          <w:lang w:eastAsia="ja-JP"/>
        </w:rPr>
        <w:t xml:space="preserve"> and </w:t>
      </w:r>
      <w:r w:rsidRPr="003E0E70">
        <w:rPr>
          <w:rFonts w:ascii="Cambria" w:eastAsia="MS Mincho" w:hAnsi="Cambria" w:cs="Times New Roman"/>
          <w:b/>
          <w:bCs/>
          <w:lang w:eastAsia="ja-JP"/>
        </w:rPr>
        <w:t>#</w:t>
      </w:r>
      <w:proofErr w:type="spellStart"/>
      <w:r w:rsidRPr="003E0E70">
        <w:rPr>
          <w:rFonts w:ascii="Cambria" w:eastAsia="MS Mincho" w:hAnsi="Cambria" w:cs="Times New Roman"/>
          <w:b/>
          <w:bCs/>
          <w:lang w:eastAsia="ja-JP"/>
        </w:rPr>
        <w:t>SeaportsDeliver</w:t>
      </w:r>
      <w:proofErr w:type="spellEnd"/>
      <w:r w:rsidR="000007E1">
        <w:rPr>
          <w:rFonts w:ascii="Cambria" w:eastAsia="MS Mincho" w:hAnsi="Cambria" w:cs="Times New Roman"/>
          <w:lang w:eastAsia="ja-JP"/>
        </w:rPr>
        <w:t>.</w:t>
      </w:r>
    </w:p>
    <w:p w14:paraId="14157A41" w14:textId="77777777" w:rsidR="00C55D83" w:rsidRDefault="00C55D83" w:rsidP="00C55D83">
      <w:pPr>
        <w:ind w:left="-1440" w:right="-1080"/>
      </w:pPr>
    </w:p>
    <w:p w14:paraId="6F533F59" w14:textId="77777777" w:rsidR="00C55D83" w:rsidRDefault="00C55D83" w:rsidP="00C55D83">
      <w:pPr>
        <w:ind w:left="-1440" w:right="-1080"/>
      </w:pPr>
    </w:p>
    <w:p w14:paraId="3B560E84" w14:textId="77777777" w:rsidR="00C55D83" w:rsidRDefault="00C55D83" w:rsidP="00C55D83">
      <w:pPr>
        <w:ind w:left="-1440" w:right="-1080"/>
      </w:pPr>
    </w:p>
    <w:p w14:paraId="5FCCCD2A" w14:textId="77777777" w:rsidR="00C55D83" w:rsidRDefault="00C55D83" w:rsidP="00C55D83">
      <w:pPr>
        <w:ind w:left="-1440" w:right="-1080"/>
      </w:pPr>
    </w:p>
    <w:p w14:paraId="2A5D8C14" w14:textId="77777777" w:rsidR="00C55D83" w:rsidRDefault="00C55D83" w:rsidP="00C55D83">
      <w:pPr>
        <w:ind w:left="-1440" w:right="-1080"/>
      </w:pPr>
    </w:p>
    <w:p w14:paraId="0F313D01" w14:textId="77777777" w:rsidR="00C55D83" w:rsidRDefault="00C55D83" w:rsidP="00C55D83">
      <w:pPr>
        <w:ind w:left="-1440" w:right="-1080"/>
      </w:pPr>
    </w:p>
    <w:p w14:paraId="23B3ED47" w14:textId="5AB38D17" w:rsidR="00C55D83" w:rsidRDefault="00C55D83" w:rsidP="00C55D83">
      <w:pPr>
        <w:ind w:left="-1440" w:right="-1080"/>
      </w:pPr>
    </w:p>
    <w:p w14:paraId="35389FB8" w14:textId="6AB9FB24" w:rsidR="00C55D83" w:rsidRDefault="00C55D83" w:rsidP="00C55D83">
      <w:pPr>
        <w:ind w:left="-1440" w:right="-1080"/>
      </w:pPr>
    </w:p>
    <w:p w14:paraId="73C1F93F" w14:textId="7383D84D" w:rsidR="00C55D83" w:rsidRDefault="00C55D83" w:rsidP="003E0E70">
      <w:pPr>
        <w:ind w:right="-1080"/>
      </w:pPr>
    </w:p>
    <w:sectPr w:rsidR="00C55D83" w:rsidSect="00C55D83">
      <w:footerReference w:type="default" r:id="rId10"/>
      <w:pgSz w:w="12240" w:h="15840"/>
      <w:pgMar w:top="2691" w:right="2520" w:bottom="2160" w:left="25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A999E" w14:textId="77777777" w:rsidR="000322F3" w:rsidRDefault="000322F3" w:rsidP="00762941">
      <w:r>
        <w:separator/>
      </w:r>
    </w:p>
  </w:endnote>
  <w:endnote w:type="continuationSeparator" w:id="0">
    <w:p w14:paraId="2622C9DB" w14:textId="77777777" w:rsidR="000322F3" w:rsidRDefault="000322F3" w:rsidP="0076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C3892" w14:textId="48636108" w:rsidR="00C55D83" w:rsidRDefault="00C55D83">
    <w:pPr>
      <w:pStyle w:val="Footer"/>
    </w:pPr>
    <w:r>
      <w:rPr>
        <w:noProof/>
      </w:rPr>
      <w:drawing>
        <wp:anchor distT="0" distB="0" distL="114300" distR="114300" simplePos="0" relativeHeight="251659264" behindDoc="1" locked="0" layoutInCell="1" allowOverlap="1" wp14:anchorId="278E592F" wp14:editId="6E320063">
          <wp:simplePos x="0" y="0"/>
          <wp:positionH relativeFrom="margin">
            <wp:posOffset>-1592630</wp:posOffset>
          </wp:positionH>
          <wp:positionV relativeFrom="page">
            <wp:posOffset>8894361</wp:posOffset>
          </wp:positionV>
          <wp:extent cx="7771765" cy="11559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nsorship Advisory Letterhead General.pdf"/>
                  <pic:cNvPicPr/>
                </pic:nvPicPr>
                <pic:blipFill rotWithShape="1">
                  <a:blip r:embed="rId1">
                    <a:extLst>
                      <a:ext uri="{28A0092B-C50C-407E-A947-70E740481C1C}">
                        <a14:useLocalDpi xmlns:a14="http://schemas.microsoft.com/office/drawing/2010/main" val="0"/>
                      </a:ext>
                    </a:extLst>
                  </a:blip>
                  <a:srcRect t="88506"/>
                  <a:stretch/>
                </pic:blipFill>
                <pic:spPr bwMode="auto">
                  <a:xfrm>
                    <a:off x="0" y="0"/>
                    <a:ext cx="7771765" cy="1155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20BD9" w14:textId="77777777" w:rsidR="000322F3" w:rsidRDefault="000322F3" w:rsidP="00762941">
      <w:r>
        <w:separator/>
      </w:r>
    </w:p>
  </w:footnote>
  <w:footnote w:type="continuationSeparator" w:id="0">
    <w:p w14:paraId="11929C4D" w14:textId="77777777" w:rsidR="000322F3" w:rsidRDefault="000322F3" w:rsidP="00762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941"/>
    <w:rsid w:val="000007E1"/>
    <w:rsid w:val="000322F3"/>
    <w:rsid w:val="00066EA5"/>
    <w:rsid w:val="000A2B18"/>
    <w:rsid w:val="000B5F12"/>
    <w:rsid w:val="001A35CE"/>
    <w:rsid w:val="00217A5F"/>
    <w:rsid w:val="002804F8"/>
    <w:rsid w:val="003E0E70"/>
    <w:rsid w:val="00444EAE"/>
    <w:rsid w:val="0049020A"/>
    <w:rsid w:val="005E52F5"/>
    <w:rsid w:val="0061780F"/>
    <w:rsid w:val="00654C63"/>
    <w:rsid w:val="00762941"/>
    <w:rsid w:val="00782553"/>
    <w:rsid w:val="00962761"/>
    <w:rsid w:val="0096684B"/>
    <w:rsid w:val="0097078B"/>
    <w:rsid w:val="009E64BF"/>
    <w:rsid w:val="00A208A4"/>
    <w:rsid w:val="00B137FD"/>
    <w:rsid w:val="00B816D9"/>
    <w:rsid w:val="00C55D83"/>
    <w:rsid w:val="00CD2D6F"/>
    <w:rsid w:val="00D16DEB"/>
    <w:rsid w:val="00DE0359"/>
    <w:rsid w:val="00DE3FB7"/>
    <w:rsid w:val="00E11863"/>
    <w:rsid w:val="00E86B98"/>
    <w:rsid w:val="00EC398E"/>
    <w:rsid w:val="00F168F4"/>
    <w:rsid w:val="00F80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279B74"/>
  <w15:chartTrackingRefBased/>
  <w15:docId w15:val="{36F0FE0C-EAD7-7743-8882-087E8FA2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941"/>
    <w:pPr>
      <w:tabs>
        <w:tab w:val="center" w:pos="4680"/>
        <w:tab w:val="right" w:pos="9360"/>
      </w:tabs>
    </w:pPr>
  </w:style>
  <w:style w:type="character" w:customStyle="1" w:styleId="HeaderChar">
    <w:name w:val="Header Char"/>
    <w:basedOn w:val="DefaultParagraphFont"/>
    <w:link w:val="Header"/>
    <w:uiPriority w:val="99"/>
    <w:rsid w:val="00762941"/>
  </w:style>
  <w:style w:type="paragraph" w:styleId="Footer">
    <w:name w:val="footer"/>
    <w:basedOn w:val="Normal"/>
    <w:link w:val="FooterChar"/>
    <w:uiPriority w:val="99"/>
    <w:unhideWhenUsed/>
    <w:rsid w:val="00762941"/>
    <w:pPr>
      <w:tabs>
        <w:tab w:val="center" w:pos="4680"/>
        <w:tab w:val="right" w:pos="9360"/>
      </w:tabs>
    </w:pPr>
  </w:style>
  <w:style w:type="character" w:customStyle="1" w:styleId="FooterChar">
    <w:name w:val="Footer Char"/>
    <w:basedOn w:val="DefaultParagraphFont"/>
    <w:link w:val="Footer"/>
    <w:uiPriority w:val="99"/>
    <w:rsid w:val="00762941"/>
  </w:style>
  <w:style w:type="paragraph" w:styleId="NormalWeb">
    <w:name w:val="Normal (Web)"/>
    <w:basedOn w:val="Normal"/>
    <w:uiPriority w:val="99"/>
    <w:semiHidden/>
    <w:unhideWhenUsed/>
    <w:rsid w:val="00F80AD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54C63"/>
    <w:rPr>
      <w:color w:val="0563C1" w:themeColor="hyperlink"/>
      <w:u w:val="single"/>
    </w:rPr>
  </w:style>
  <w:style w:type="character" w:styleId="UnresolvedMention">
    <w:name w:val="Unresolved Mention"/>
    <w:basedOn w:val="DefaultParagraphFont"/>
    <w:uiPriority w:val="99"/>
    <w:semiHidden/>
    <w:unhideWhenUsed/>
    <w:rsid w:val="00654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89348">
      <w:bodyDiv w:val="1"/>
      <w:marLeft w:val="0"/>
      <w:marRight w:val="0"/>
      <w:marTop w:val="0"/>
      <w:marBottom w:val="0"/>
      <w:divBdr>
        <w:top w:val="none" w:sz="0" w:space="0" w:color="auto"/>
        <w:left w:val="none" w:sz="0" w:space="0" w:color="auto"/>
        <w:bottom w:val="none" w:sz="0" w:space="0" w:color="auto"/>
        <w:right w:val="none" w:sz="0" w:space="0" w:color="auto"/>
      </w:divBdr>
      <w:divsChild>
        <w:div w:id="1591235470">
          <w:marLeft w:val="432"/>
          <w:marRight w:val="432"/>
          <w:marTop w:val="150"/>
          <w:marBottom w:val="150"/>
          <w:divBdr>
            <w:top w:val="none" w:sz="0" w:space="0" w:color="auto"/>
            <w:left w:val="none" w:sz="0" w:space="0" w:color="auto"/>
            <w:bottom w:val="none" w:sz="0" w:space="0" w:color="auto"/>
            <w:right w:val="none" w:sz="0" w:space="0" w:color="auto"/>
          </w:divBdr>
        </w:div>
      </w:divsChild>
    </w:div>
    <w:div w:id="866412141">
      <w:bodyDiv w:val="1"/>
      <w:marLeft w:val="0"/>
      <w:marRight w:val="0"/>
      <w:marTop w:val="0"/>
      <w:marBottom w:val="0"/>
      <w:divBdr>
        <w:top w:val="none" w:sz="0" w:space="0" w:color="auto"/>
        <w:left w:val="none" w:sz="0" w:space="0" w:color="auto"/>
        <w:bottom w:val="none" w:sz="0" w:space="0" w:color="auto"/>
        <w:right w:val="none" w:sz="0" w:space="0" w:color="auto"/>
      </w:divBdr>
      <w:divsChild>
        <w:div w:id="178084975">
          <w:marLeft w:val="432"/>
          <w:marRight w:val="432"/>
          <w:marTop w:val="150"/>
          <w:marBottom w:val="150"/>
          <w:divBdr>
            <w:top w:val="none" w:sz="0" w:space="0" w:color="auto"/>
            <w:left w:val="none" w:sz="0" w:space="0" w:color="auto"/>
            <w:bottom w:val="none" w:sz="0" w:space="0" w:color="auto"/>
            <w:right w:val="none" w:sz="0" w:space="0" w:color="auto"/>
          </w:divBdr>
        </w:div>
      </w:divsChild>
    </w:div>
    <w:div w:id="897739471">
      <w:bodyDiv w:val="1"/>
      <w:marLeft w:val="0"/>
      <w:marRight w:val="0"/>
      <w:marTop w:val="0"/>
      <w:marBottom w:val="0"/>
      <w:divBdr>
        <w:top w:val="none" w:sz="0" w:space="0" w:color="auto"/>
        <w:left w:val="none" w:sz="0" w:space="0" w:color="auto"/>
        <w:bottom w:val="none" w:sz="0" w:space="0" w:color="auto"/>
        <w:right w:val="none" w:sz="0" w:space="0" w:color="auto"/>
      </w:divBdr>
    </w:div>
    <w:div w:id="1523014743">
      <w:bodyDiv w:val="1"/>
      <w:marLeft w:val="0"/>
      <w:marRight w:val="0"/>
      <w:marTop w:val="0"/>
      <w:marBottom w:val="0"/>
      <w:divBdr>
        <w:top w:val="none" w:sz="0" w:space="0" w:color="auto"/>
        <w:left w:val="none" w:sz="0" w:space="0" w:color="auto"/>
        <w:bottom w:val="none" w:sz="0" w:space="0" w:color="auto"/>
        <w:right w:val="none" w:sz="0" w:space="0" w:color="auto"/>
      </w:divBdr>
      <w:divsChild>
        <w:div w:id="80611254">
          <w:marLeft w:val="432"/>
          <w:marRight w:val="432"/>
          <w:marTop w:val="150"/>
          <w:marBottom w:val="150"/>
          <w:divBdr>
            <w:top w:val="none" w:sz="0" w:space="0" w:color="auto"/>
            <w:left w:val="none" w:sz="0" w:space="0" w:color="auto"/>
            <w:bottom w:val="none" w:sz="0" w:space="0" w:color="auto"/>
            <w:right w:val="none" w:sz="0" w:space="0" w:color="auto"/>
          </w:divBdr>
        </w:div>
      </w:divsChild>
    </w:div>
    <w:div w:id="2052655123">
      <w:bodyDiv w:val="1"/>
      <w:marLeft w:val="0"/>
      <w:marRight w:val="0"/>
      <w:marTop w:val="0"/>
      <w:marBottom w:val="0"/>
      <w:divBdr>
        <w:top w:val="none" w:sz="0" w:space="0" w:color="auto"/>
        <w:left w:val="none" w:sz="0" w:space="0" w:color="auto"/>
        <w:bottom w:val="none" w:sz="0" w:space="0" w:color="auto"/>
        <w:right w:val="none" w:sz="0" w:space="0" w:color="auto"/>
      </w:divBdr>
      <w:divsChild>
        <w:div w:id="1586956168">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pa-ports.org/advocating/content.aspx?ItemNumber=22582&amp;RDtoken=26880&amp;userID=7882"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ort.informz.net/z/cjUucD9taT05MTY1MzI0JnA9MSZ1PTEwNTk4MjI2MjUmbGk9NzQ0ODgyMTQ/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14DE1-A4FB-4DBC-890D-3F15073CA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Meyer</dc:creator>
  <cp:keywords/>
  <dc:description/>
  <cp:lastModifiedBy>Aaron Ellis</cp:lastModifiedBy>
  <cp:revision>2</cp:revision>
  <dcterms:created xsi:type="dcterms:W3CDTF">2020-05-13T19:24:00Z</dcterms:created>
  <dcterms:modified xsi:type="dcterms:W3CDTF">2020-05-13T19:24:00Z</dcterms:modified>
</cp:coreProperties>
</file>